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9BD" w:rsidRDefault="0082102B">
      <w:r>
        <w:rPr>
          <w:noProof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column">
              <wp:posOffset>-1147599</wp:posOffset>
            </wp:positionH>
            <wp:positionV relativeFrom="paragraph">
              <wp:posOffset>-961697</wp:posOffset>
            </wp:positionV>
            <wp:extent cx="8431267" cy="10133078"/>
            <wp:effectExtent l="19050" t="0" r="7883" b="0"/>
            <wp:wrapNone/>
            <wp:docPr id="1" name="Picture 1" descr="http://www.bmj.com/highwire/markup/390895/pdf-extra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mj.com/highwire/markup/390895/pdf-extrac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4721" cy="10137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619BD" w:rsidSect="005619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82102B"/>
    <w:rsid w:val="002F23B9"/>
    <w:rsid w:val="005619BD"/>
    <w:rsid w:val="0082102B"/>
    <w:rsid w:val="00EA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9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1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0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Toshiba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</dc:creator>
  <cp:lastModifiedBy>christina</cp:lastModifiedBy>
  <cp:revision>2</cp:revision>
  <dcterms:created xsi:type="dcterms:W3CDTF">2012-01-20T19:37:00Z</dcterms:created>
  <dcterms:modified xsi:type="dcterms:W3CDTF">2012-01-20T19:37:00Z</dcterms:modified>
</cp:coreProperties>
</file>